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30BB" w14:textId="05E142CD" w:rsidR="00511F0F" w:rsidRDefault="0095353F" w:rsidP="005A1B1D">
      <w:pPr>
        <w:rPr>
          <w:b/>
          <w:bCs/>
        </w:rPr>
      </w:pPr>
      <w:r>
        <w:rPr>
          <w:b/>
          <w:bCs/>
        </w:rPr>
        <w:tab/>
      </w:r>
      <w:r>
        <w:rPr>
          <w:b/>
          <w:bCs/>
        </w:rPr>
        <w:tab/>
      </w:r>
      <w:r>
        <w:rPr>
          <w:b/>
          <w:bCs/>
        </w:rPr>
        <w:tab/>
      </w:r>
      <w:r>
        <w:rPr>
          <w:b/>
          <w:bCs/>
        </w:rPr>
        <w:tab/>
      </w:r>
      <w:r>
        <w:rPr>
          <w:b/>
          <w:bCs/>
        </w:rPr>
        <w:tab/>
      </w:r>
      <w:r w:rsidRPr="000B3148">
        <w:rPr>
          <w:b/>
          <w:bCs/>
        </w:rPr>
        <w:t>Effective 0</w:t>
      </w:r>
      <w:r w:rsidR="00B80E43">
        <w:rPr>
          <w:b/>
          <w:bCs/>
        </w:rPr>
        <w:t>6</w:t>
      </w:r>
      <w:r w:rsidRPr="000B3148">
        <w:rPr>
          <w:b/>
          <w:bCs/>
        </w:rPr>
        <w:t>/</w:t>
      </w:r>
      <w:r w:rsidR="00B80E43">
        <w:rPr>
          <w:b/>
          <w:bCs/>
        </w:rPr>
        <w:t>15</w:t>
      </w:r>
      <w:r w:rsidRPr="000B3148">
        <w:rPr>
          <w:b/>
          <w:bCs/>
        </w:rPr>
        <w:t>/2020</w:t>
      </w:r>
    </w:p>
    <w:p w14:paraId="462585A9" w14:textId="6CDEA086" w:rsidR="00171ED4" w:rsidRPr="00051A85" w:rsidRDefault="002D253B" w:rsidP="005A1B1D">
      <w:pPr>
        <w:rPr>
          <w:sz w:val="20"/>
          <w:szCs w:val="20"/>
        </w:rPr>
      </w:pPr>
      <w:r w:rsidRPr="00051A85">
        <w:rPr>
          <w:b/>
          <w:bCs/>
          <w:sz w:val="20"/>
          <w:szCs w:val="20"/>
        </w:rPr>
        <w:t>LEASE AGREEMENT,</w:t>
      </w:r>
      <w:r w:rsidRPr="00051A85">
        <w:rPr>
          <w:sz w:val="20"/>
          <w:szCs w:val="20"/>
        </w:rPr>
        <w:t xml:space="preserve"> </w:t>
      </w:r>
      <w:r w:rsidR="000B3148" w:rsidRPr="00051A85">
        <w:rPr>
          <w:sz w:val="20"/>
          <w:szCs w:val="20"/>
        </w:rPr>
        <w:t>made</w:t>
      </w:r>
      <w:r w:rsidRPr="00051A85">
        <w:rPr>
          <w:sz w:val="20"/>
          <w:szCs w:val="20"/>
        </w:rPr>
        <w:t xml:space="preserve"> this _____ day of __________, 20__</w:t>
      </w:r>
      <w:r w:rsidR="007F3505" w:rsidRPr="00051A85">
        <w:rPr>
          <w:sz w:val="20"/>
          <w:szCs w:val="20"/>
        </w:rPr>
        <w:t>_</w:t>
      </w:r>
      <w:r w:rsidRPr="00051A85">
        <w:rPr>
          <w:sz w:val="20"/>
          <w:szCs w:val="20"/>
        </w:rPr>
        <w:t xml:space="preserve"> by and between the Township of Bruce, a municipal corporation, hereafter designated “BTWP.” And ___________________</w:t>
      </w:r>
      <w:r w:rsidR="002209DE" w:rsidRPr="00051A85">
        <w:rPr>
          <w:sz w:val="20"/>
          <w:szCs w:val="20"/>
        </w:rPr>
        <w:t>____</w:t>
      </w:r>
      <w:r w:rsidRPr="00051A85">
        <w:rPr>
          <w:sz w:val="20"/>
          <w:szCs w:val="20"/>
        </w:rPr>
        <w:t>___, Hereafter designated “Tenant.”</w:t>
      </w:r>
    </w:p>
    <w:p w14:paraId="26FFF607" w14:textId="6FA55621" w:rsidR="002D253B" w:rsidRPr="00051A85" w:rsidRDefault="002D253B" w:rsidP="005A1B1D">
      <w:pPr>
        <w:rPr>
          <w:sz w:val="20"/>
          <w:szCs w:val="20"/>
        </w:rPr>
      </w:pPr>
      <w:r w:rsidRPr="00051A85">
        <w:rPr>
          <w:sz w:val="20"/>
          <w:szCs w:val="20"/>
        </w:rPr>
        <w:t>WITNESSETH:</w:t>
      </w:r>
    </w:p>
    <w:p w14:paraId="34E622EE" w14:textId="64AFF853" w:rsidR="002D253B" w:rsidRPr="00051A85" w:rsidRDefault="002D253B" w:rsidP="005A1B1D">
      <w:pPr>
        <w:rPr>
          <w:sz w:val="20"/>
          <w:szCs w:val="20"/>
        </w:rPr>
      </w:pPr>
      <w:r w:rsidRPr="00051A85">
        <w:rPr>
          <w:sz w:val="20"/>
          <w:szCs w:val="20"/>
        </w:rPr>
        <w:t xml:space="preserve">In consideration of the covenants and conditions hereafter contained, IT IS HEREBY AGREED by and between the parties hereto as follows and that I, the Tenant, as a </w:t>
      </w:r>
      <w:r w:rsidRPr="00051A85">
        <w:rPr>
          <w:b/>
          <w:bCs/>
          <w:sz w:val="20"/>
          <w:szCs w:val="20"/>
        </w:rPr>
        <w:t xml:space="preserve">RESIDENT </w:t>
      </w:r>
      <w:r w:rsidRPr="00051A85">
        <w:rPr>
          <w:sz w:val="20"/>
          <w:szCs w:val="20"/>
        </w:rPr>
        <w:t>of Bruce Township:</w:t>
      </w:r>
    </w:p>
    <w:p w14:paraId="4DD6642A" w14:textId="6095CC07" w:rsidR="00DA3587" w:rsidRPr="00051A85" w:rsidRDefault="00DA3587" w:rsidP="00DA3587">
      <w:pPr>
        <w:pStyle w:val="ListParagraph"/>
        <w:numPr>
          <w:ilvl w:val="0"/>
          <w:numId w:val="1"/>
        </w:numPr>
        <w:rPr>
          <w:sz w:val="20"/>
          <w:szCs w:val="20"/>
        </w:rPr>
      </w:pPr>
      <w:r w:rsidRPr="00051A85">
        <w:rPr>
          <w:sz w:val="20"/>
          <w:szCs w:val="20"/>
        </w:rPr>
        <w:t>The Township hereby lets and leases unto the Tenant, the following described premises owned by the Township, for the following Period or Periods</w:t>
      </w:r>
      <w:r w:rsidR="00996290" w:rsidRPr="00051A85">
        <w:rPr>
          <w:sz w:val="20"/>
          <w:szCs w:val="20"/>
        </w:rPr>
        <w:t>, which includes preparation and clean</w:t>
      </w:r>
      <w:r w:rsidR="0020028E" w:rsidRPr="00051A85">
        <w:rPr>
          <w:sz w:val="20"/>
          <w:szCs w:val="20"/>
        </w:rPr>
        <w:t>up after the event</w:t>
      </w:r>
      <w:r w:rsidRPr="00051A85">
        <w:rPr>
          <w:sz w:val="20"/>
          <w:szCs w:val="20"/>
        </w:rPr>
        <w:t>:</w:t>
      </w:r>
    </w:p>
    <w:p w14:paraId="6455E00F" w14:textId="0EA68A4D" w:rsidR="00DA3587" w:rsidRPr="00051A85" w:rsidRDefault="00DA3587" w:rsidP="00DA3587">
      <w:pPr>
        <w:pStyle w:val="ListParagraph"/>
        <w:numPr>
          <w:ilvl w:val="1"/>
          <w:numId w:val="1"/>
        </w:numPr>
        <w:rPr>
          <w:sz w:val="20"/>
          <w:szCs w:val="20"/>
        </w:rPr>
      </w:pPr>
      <w:r w:rsidRPr="00051A85">
        <w:rPr>
          <w:sz w:val="20"/>
          <w:szCs w:val="20"/>
        </w:rPr>
        <w:t>The Assembly room, Kitchen and Restrooms at BTWP. Hall</w:t>
      </w:r>
    </w:p>
    <w:p w14:paraId="7ADCEC69" w14:textId="6E54A551" w:rsidR="00DA3587" w:rsidRPr="00051A85" w:rsidRDefault="00DA3587" w:rsidP="00DA3587">
      <w:pPr>
        <w:pStyle w:val="ListParagraph"/>
        <w:numPr>
          <w:ilvl w:val="1"/>
          <w:numId w:val="1"/>
        </w:numPr>
        <w:rPr>
          <w:sz w:val="20"/>
          <w:szCs w:val="20"/>
        </w:rPr>
      </w:pPr>
      <w:r w:rsidRPr="00051A85">
        <w:rPr>
          <w:sz w:val="20"/>
          <w:szCs w:val="20"/>
        </w:rPr>
        <w:t xml:space="preserve">On the ____ </w:t>
      </w:r>
      <w:r w:rsidR="007F3505" w:rsidRPr="00051A85">
        <w:rPr>
          <w:sz w:val="20"/>
          <w:szCs w:val="20"/>
        </w:rPr>
        <w:t>___</w:t>
      </w:r>
      <w:r w:rsidRPr="00051A85">
        <w:rPr>
          <w:sz w:val="20"/>
          <w:szCs w:val="20"/>
        </w:rPr>
        <w:t>day/s of _________</w:t>
      </w:r>
      <w:r w:rsidR="00996290" w:rsidRPr="00051A85">
        <w:rPr>
          <w:sz w:val="20"/>
          <w:szCs w:val="20"/>
        </w:rPr>
        <w:t>_ 20</w:t>
      </w:r>
      <w:r w:rsidRPr="00051A85">
        <w:rPr>
          <w:sz w:val="20"/>
          <w:szCs w:val="20"/>
        </w:rPr>
        <w:t>___ from ______(A.M/P.M) to _____ (A.M/P.M).</w:t>
      </w:r>
    </w:p>
    <w:p w14:paraId="5FAE9F88" w14:textId="6D35BBC9" w:rsidR="00DA3587" w:rsidRPr="00051A85" w:rsidRDefault="00DA3587" w:rsidP="00DA3587">
      <w:pPr>
        <w:pStyle w:val="ListParagraph"/>
        <w:numPr>
          <w:ilvl w:val="0"/>
          <w:numId w:val="1"/>
        </w:numPr>
        <w:rPr>
          <w:sz w:val="20"/>
          <w:szCs w:val="20"/>
        </w:rPr>
      </w:pPr>
      <w:r w:rsidRPr="00051A85">
        <w:rPr>
          <w:sz w:val="20"/>
          <w:szCs w:val="20"/>
        </w:rPr>
        <w:t>Said premises may be used for _________________</w:t>
      </w:r>
      <w:r w:rsidR="007F3505" w:rsidRPr="00051A85">
        <w:rPr>
          <w:sz w:val="20"/>
          <w:szCs w:val="20"/>
        </w:rPr>
        <w:t>___</w:t>
      </w:r>
      <w:r w:rsidRPr="00051A85">
        <w:rPr>
          <w:sz w:val="20"/>
          <w:szCs w:val="20"/>
        </w:rPr>
        <w:t xml:space="preserve"> and no other purposes, without the written consent of the Township.</w:t>
      </w:r>
    </w:p>
    <w:p w14:paraId="73533EC9" w14:textId="5D031106" w:rsidR="00996290" w:rsidRPr="00051A85" w:rsidRDefault="00DA3587" w:rsidP="00996290">
      <w:pPr>
        <w:pStyle w:val="ListParagraph"/>
        <w:numPr>
          <w:ilvl w:val="0"/>
          <w:numId w:val="1"/>
        </w:numPr>
        <w:rPr>
          <w:sz w:val="20"/>
          <w:szCs w:val="20"/>
        </w:rPr>
      </w:pPr>
      <w:r w:rsidRPr="00051A85">
        <w:rPr>
          <w:sz w:val="20"/>
          <w:szCs w:val="20"/>
        </w:rPr>
        <w:t>The Tenant sh</w:t>
      </w:r>
      <w:r w:rsidR="00996290" w:rsidRPr="00051A85">
        <w:rPr>
          <w:sz w:val="20"/>
          <w:szCs w:val="20"/>
        </w:rPr>
        <w:t xml:space="preserve">all pay in advance, in cash or check, </w:t>
      </w:r>
      <w:r w:rsidR="00B80E43" w:rsidRPr="00051A85">
        <w:rPr>
          <w:sz w:val="20"/>
          <w:szCs w:val="20"/>
        </w:rPr>
        <w:t>thereof.</w:t>
      </w:r>
    </w:p>
    <w:p w14:paraId="7F813FA3" w14:textId="77777777" w:rsidR="0020028E" w:rsidRPr="00051A85" w:rsidRDefault="0020028E" w:rsidP="0020028E">
      <w:pPr>
        <w:pStyle w:val="ListParagraph"/>
        <w:ind w:left="1080"/>
        <w:rPr>
          <w:sz w:val="20"/>
          <w:szCs w:val="20"/>
        </w:rPr>
      </w:pPr>
      <w:r w:rsidRPr="00051A85">
        <w:rPr>
          <w:sz w:val="20"/>
          <w:szCs w:val="20"/>
        </w:rPr>
        <w:t>The sum of:</w:t>
      </w:r>
    </w:p>
    <w:p w14:paraId="1C734268" w14:textId="0828E200" w:rsidR="0020028E" w:rsidRPr="00051A85" w:rsidRDefault="0020028E" w:rsidP="0020028E">
      <w:pPr>
        <w:pStyle w:val="ListParagraph"/>
        <w:numPr>
          <w:ilvl w:val="1"/>
          <w:numId w:val="1"/>
        </w:numPr>
        <w:rPr>
          <w:sz w:val="20"/>
          <w:szCs w:val="20"/>
        </w:rPr>
      </w:pPr>
      <w:r w:rsidRPr="00051A85">
        <w:rPr>
          <w:sz w:val="20"/>
          <w:szCs w:val="20"/>
        </w:rPr>
        <w:t>Activities with alcohol – $350.00</w:t>
      </w:r>
      <w:r w:rsidR="000B3148" w:rsidRPr="00051A85">
        <w:rPr>
          <w:sz w:val="20"/>
          <w:szCs w:val="20"/>
        </w:rPr>
        <w:t xml:space="preserve"> which includes a </w:t>
      </w:r>
      <w:r w:rsidR="00DB4482" w:rsidRPr="00051A85">
        <w:rPr>
          <w:sz w:val="20"/>
          <w:szCs w:val="20"/>
        </w:rPr>
        <w:t>nonrefundable $100.00 fee</w:t>
      </w:r>
      <w:r w:rsidR="000B3148" w:rsidRPr="00051A85">
        <w:rPr>
          <w:sz w:val="20"/>
          <w:szCs w:val="20"/>
        </w:rPr>
        <w:t xml:space="preserve"> if event is canceled. </w:t>
      </w:r>
    </w:p>
    <w:p w14:paraId="0CC762BB" w14:textId="455DF25A" w:rsidR="0020028E" w:rsidRPr="00051A85" w:rsidRDefault="0020028E" w:rsidP="00DB4482">
      <w:pPr>
        <w:pStyle w:val="ListParagraph"/>
        <w:numPr>
          <w:ilvl w:val="1"/>
          <w:numId w:val="1"/>
        </w:numPr>
        <w:rPr>
          <w:sz w:val="20"/>
          <w:szCs w:val="20"/>
        </w:rPr>
      </w:pPr>
      <w:r w:rsidRPr="00051A85">
        <w:rPr>
          <w:sz w:val="20"/>
          <w:szCs w:val="20"/>
        </w:rPr>
        <w:t>Activities without alcohol- Weddings – $200.00</w:t>
      </w:r>
      <w:r w:rsidR="00DB4482" w:rsidRPr="00051A85">
        <w:rPr>
          <w:sz w:val="20"/>
          <w:szCs w:val="20"/>
        </w:rPr>
        <w:t xml:space="preserve"> </w:t>
      </w:r>
      <w:r w:rsidR="000B3148" w:rsidRPr="00051A85">
        <w:rPr>
          <w:sz w:val="20"/>
          <w:szCs w:val="20"/>
        </w:rPr>
        <w:t xml:space="preserve">which includes a </w:t>
      </w:r>
      <w:r w:rsidR="00DB4482" w:rsidRPr="00051A85">
        <w:rPr>
          <w:sz w:val="20"/>
          <w:szCs w:val="20"/>
        </w:rPr>
        <w:t>nonrefundable $100.00 fee</w:t>
      </w:r>
      <w:r w:rsidR="000B3148" w:rsidRPr="00051A85">
        <w:rPr>
          <w:sz w:val="20"/>
          <w:szCs w:val="20"/>
        </w:rPr>
        <w:t xml:space="preserve"> if event is canceled.</w:t>
      </w:r>
    </w:p>
    <w:p w14:paraId="58235655" w14:textId="7E6058AE" w:rsidR="0020028E" w:rsidRPr="00051A85" w:rsidRDefault="0020028E" w:rsidP="0020028E">
      <w:pPr>
        <w:pStyle w:val="ListParagraph"/>
        <w:numPr>
          <w:ilvl w:val="1"/>
          <w:numId w:val="1"/>
        </w:numPr>
        <w:rPr>
          <w:sz w:val="20"/>
          <w:szCs w:val="20"/>
        </w:rPr>
      </w:pPr>
      <w:r w:rsidRPr="00051A85">
        <w:rPr>
          <w:sz w:val="20"/>
          <w:szCs w:val="20"/>
        </w:rPr>
        <w:t xml:space="preserve">Activities without alcohol – Showers and Anniversary’s, etc. </w:t>
      </w:r>
      <w:r w:rsidR="001C064E" w:rsidRPr="00051A85">
        <w:rPr>
          <w:sz w:val="20"/>
          <w:szCs w:val="20"/>
        </w:rPr>
        <w:t>4 hours=$25.00</w:t>
      </w:r>
    </w:p>
    <w:p w14:paraId="616AC1EC" w14:textId="513713E1" w:rsidR="006C71EB" w:rsidRPr="00051A85" w:rsidRDefault="006C71EB" w:rsidP="006C71EB">
      <w:pPr>
        <w:pStyle w:val="ListParagraph"/>
        <w:ind w:left="1800"/>
        <w:rPr>
          <w:sz w:val="20"/>
          <w:szCs w:val="20"/>
        </w:rPr>
      </w:pPr>
      <w:r w:rsidRPr="00051A85">
        <w:rPr>
          <w:sz w:val="20"/>
          <w:szCs w:val="20"/>
        </w:rPr>
        <w:t xml:space="preserve">Activities without alcohol – Showers and </w:t>
      </w:r>
      <w:proofErr w:type="gramStart"/>
      <w:r w:rsidRPr="00051A85">
        <w:rPr>
          <w:sz w:val="20"/>
          <w:szCs w:val="20"/>
        </w:rPr>
        <w:t>Anniversary’s</w:t>
      </w:r>
      <w:proofErr w:type="gramEnd"/>
      <w:r w:rsidRPr="00051A85">
        <w:rPr>
          <w:sz w:val="20"/>
          <w:szCs w:val="20"/>
        </w:rPr>
        <w:t>, etc.</w:t>
      </w:r>
      <w:r w:rsidR="001C064E" w:rsidRPr="00051A85">
        <w:rPr>
          <w:sz w:val="20"/>
          <w:szCs w:val="20"/>
        </w:rPr>
        <w:t xml:space="preserve"> –8 hours= $50.00</w:t>
      </w:r>
    </w:p>
    <w:p w14:paraId="19B187B8" w14:textId="50EAB55C" w:rsidR="00D536EB" w:rsidRPr="00051A85" w:rsidRDefault="00D536EB" w:rsidP="00D536EB">
      <w:pPr>
        <w:pStyle w:val="ListParagraph"/>
        <w:numPr>
          <w:ilvl w:val="1"/>
          <w:numId w:val="1"/>
        </w:numPr>
        <w:rPr>
          <w:sz w:val="20"/>
          <w:szCs w:val="20"/>
        </w:rPr>
      </w:pPr>
      <w:r w:rsidRPr="00051A85">
        <w:rPr>
          <w:sz w:val="20"/>
          <w:szCs w:val="20"/>
        </w:rPr>
        <w:t xml:space="preserve">Non-Residents - Activities without alcohol – Showers and </w:t>
      </w:r>
      <w:proofErr w:type="gramStart"/>
      <w:r w:rsidRPr="00051A85">
        <w:rPr>
          <w:sz w:val="20"/>
          <w:szCs w:val="20"/>
        </w:rPr>
        <w:t>Anniversary’s</w:t>
      </w:r>
      <w:proofErr w:type="gramEnd"/>
      <w:r w:rsidRPr="00051A85">
        <w:rPr>
          <w:sz w:val="20"/>
          <w:szCs w:val="20"/>
        </w:rPr>
        <w:t>, etc. – $100.00</w:t>
      </w:r>
    </w:p>
    <w:p w14:paraId="5EB3CFC5" w14:textId="24DD9012" w:rsidR="0020028E" w:rsidRPr="00051A85" w:rsidRDefault="0020028E" w:rsidP="0020028E">
      <w:pPr>
        <w:pStyle w:val="ListParagraph"/>
        <w:numPr>
          <w:ilvl w:val="1"/>
          <w:numId w:val="1"/>
        </w:numPr>
        <w:rPr>
          <w:sz w:val="20"/>
          <w:szCs w:val="20"/>
        </w:rPr>
      </w:pPr>
      <w:r w:rsidRPr="00051A85">
        <w:rPr>
          <w:sz w:val="20"/>
          <w:szCs w:val="20"/>
        </w:rPr>
        <w:t>Non-Profit Organizational meetings (501c) # ___________________- No Fee</w:t>
      </w:r>
      <w:r w:rsidR="00051A85" w:rsidRPr="00051A85">
        <w:rPr>
          <w:sz w:val="20"/>
          <w:szCs w:val="20"/>
        </w:rPr>
        <w:t>.</w:t>
      </w:r>
    </w:p>
    <w:p w14:paraId="2EF20170" w14:textId="1255F92F" w:rsidR="00051A85" w:rsidRPr="00051A85" w:rsidRDefault="00051A85" w:rsidP="0020028E">
      <w:pPr>
        <w:pStyle w:val="ListParagraph"/>
        <w:numPr>
          <w:ilvl w:val="1"/>
          <w:numId w:val="1"/>
        </w:numPr>
        <w:rPr>
          <w:sz w:val="20"/>
          <w:szCs w:val="20"/>
        </w:rPr>
      </w:pPr>
      <w:r w:rsidRPr="00051A85">
        <w:rPr>
          <w:sz w:val="20"/>
          <w:szCs w:val="20"/>
        </w:rPr>
        <w:t>The Homemakers</w:t>
      </w:r>
      <w:r w:rsidR="00C95105">
        <w:rPr>
          <w:sz w:val="20"/>
          <w:szCs w:val="20"/>
        </w:rPr>
        <w:t>, Township Fire Dept.</w:t>
      </w:r>
      <w:r w:rsidRPr="00051A85">
        <w:rPr>
          <w:sz w:val="20"/>
          <w:szCs w:val="20"/>
        </w:rPr>
        <w:t xml:space="preserve"> and the Bruce Township Historical society are also No Fee.</w:t>
      </w:r>
    </w:p>
    <w:p w14:paraId="3336B10D" w14:textId="77777777" w:rsidR="0020028E" w:rsidRPr="00051A85" w:rsidRDefault="0020028E" w:rsidP="0020028E">
      <w:pPr>
        <w:pStyle w:val="ListParagraph"/>
        <w:numPr>
          <w:ilvl w:val="1"/>
          <w:numId w:val="1"/>
        </w:numPr>
        <w:rPr>
          <w:sz w:val="20"/>
          <w:szCs w:val="20"/>
        </w:rPr>
      </w:pPr>
      <w:r w:rsidRPr="00051A85">
        <w:rPr>
          <w:sz w:val="20"/>
          <w:szCs w:val="20"/>
        </w:rPr>
        <w:t>(Tenants are responsible for cleaning up after the event.)</w:t>
      </w:r>
    </w:p>
    <w:p w14:paraId="54331C8F" w14:textId="77777777" w:rsidR="0020028E" w:rsidRPr="00051A85" w:rsidRDefault="0020028E" w:rsidP="0020028E">
      <w:pPr>
        <w:pStyle w:val="ListParagraph"/>
        <w:numPr>
          <w:ilvl w:val="1"/>
          <w:numId w:val="1"/>
        </w:numPr>
        <w:rPr>
          <w:sz w:val="20"/>
          <w:szCs w:val="20"/>
        </w:rPr>
      </w:pPr>
      <w:r w:rsidRPr="00051A85">
        <w:rPr>
          <w:sz w:val="20"/>
          <w:szCs w:val="20"/>
        </w:rPr>
        <w:t>Receipt No. __________.</w:t>
      </w:r>
    </w:p>
    <w:p w14:paraId="47DB75D0" w14:textId="5732DEDA" w:rsidR="0020028E" w:rsidRDefault="00BB2437" w:rsidP="0020028E">
      <w:pPr>
        <w:pStyle w:val="ListParagraph"/>
        <w:numPr>
          <w:ilvl w:val="1"/>
          <w:numId w:val="1"/>
        </w:numPr>
        <w:rPr>
          <w:sz w:val="20"/>
          <w:szCs w:val="20"/>
        </w:rPr>
      </w:pPr>
      <w:r>
        <w:rPr>
          <w:sz w:val="20"/>
          <w:szCs w:val="20"/>
        </w:rPr>
        <w:t>With the exception of item 3a</w:t>
      </w:r>
      <w:r w:rsidR="007645D7">
        <w:rPr>
          <w:sz w:val="20"/>
          <w:szCs w:val="20"/>
        </w:rPr>
        <w:t>,</w:t>
      </w:r>
      <w:r>
        <w:rPr>
          <w:sz w:val="20"/>
          <w:szCs w:val="20"/>
        </w:rPr>
        <w:t xml:space="preserve"> all other rentals the </w:t>
      </w:r>
      <w:r w:rsidRPr="00051A85">
        <w:rPr>
          <w:sz w:val="20"/>
          <w:szCs w:val="20"/>
        </w:rPr>
        <w:t>Township reserves the right to modify the rent to $350.00</w:t>
      </w:r>
      <w:r>
        <w:rPr>
          <w:sz w:val="20"/>
          <w:szCs w:val="20"/>
        </w:rPr>
        <w:t xml:space="preserve">, </w:t>
      </w:r>
      <w:r w:rsidR="0020028E" w:rsidRPr="00051A85">
        <w:rPr>
          <w:sz w:val="20"/>
          <w:szCs w:val="20"/>
        </w:rPr>
        <w:t>If the Township Determines that alcohol was served or consumed on the premises during the rental Period</w:t>
      </w:r>
      <w:r w:rsidR="004319CB">
        <w:rPr>
          <w:sz w:val="20"/>
          <w:szCs w:val="20"/>
        </w:rPr>
        <w:t>.</w:t>
      </w:r>
    </w:p>
    <w:p w14:paraId="559C33A6" w14:textId="037B04EF" w:rsidR="00B80E43" w:rsidRPr="00B80E43" w:rsidRDefault="00B80E43" w:rsidP="0020028E">
      <w:pPr>
        <w:pStyle w:val="ListParagraph"/>
        <w:numPr>
          <w:ilvl w:val="1"/>
          <w:numId w:val="1"/>
        </w:numPr>
        <w:rPr>
          <w:sz w:val="20"/>
          <w:szCs w:val="20"/>
        </w:rPr>
      </w:pPr>
      <w:r w:rsidRPr="00B80E43">
        <w:rPr>
          <w:bCs/>
          <w:sz w:val="20"/>
          <w:szCs w:val="20"/>
        </w:rPr>
        <w:t>A</w:t>
      </w:r>
      <w:r w:rsidRPr="00B80E43">
        <w:rPr>
          <w:bCs/>
          <w:sz w:val="20"/>
          <w:szCs w:val="20"/>
        </w:rPr>
        <w:t xml:space="preserve"> deposit </w:t>
      </w:r>
      <w:r w:rsidRPr="00B80E43">
        <w:rPr>
          <w:bCs/>
          <w:sz w:val="20"/>
          <w:szCs w:val="20"/>
        </w:rPr>
        <w:t xml:space="preserve">(by Check only) is required </w:t>
      </w:r>
      <w:r w:rsidRPr="00B80E43">
        <w:rPr>
          <w:bCs/>
          <w:sz w:val="20"/>
          <w:szCs w:val="20"/>
        </w:rPr>
        <w:t xml:space="preserve">for </w:t>
      </w:r>
      <w:r w:rsidRPr="00B80E43">
        <w:rPr>
          <w:bCs/>
          <w:sz w:val="20"/>
          <w:szCs w:val="20"/>
        </w:rPr>
        <w:t xml:space="preserve">use of the </w:t>
      </w:r>
      <w:r w:rsidRPr="00B80E43">
        <w:rPr>
          <w:bCs/>
          <w:sz w:val="20"/>
          <w:szCs w:val="20"/>
        </w:rPr>
        <w:t>remote controls for projector and</w:t>
      </w:r>
      <w:r w:rsidRPr="00B80E43">
        <w:rPr>
          <w:bCs/>
          <w:sz w:val="20"/>
          <w:szCs w:val="20"/>
        </w:rPr>
        <w:t>/or</w:t>
      </w:r>
      <w:r w:rsidRPr="00B80E43">
        <w:rPr>
          <w:bCs/>
          <w:sz w:val="20"/>
          <w:szCs w:val="20"/>
        </w:rPr>
        <w:t xml:space="preserve"> sound system</w:t>
      </w:r>
      <w:r w:rsidRPr="00B80E43">
        <w:rPr>
          <w:bCs/>
          <w:sz w:val="20"/>
          <w:szCs w:val="20"/>
        </w:rPr>
        <w:t>,</w:t>
      </w:r>
      <w:r w:rsidRPr="00B80E43">
        <w:rPr>
          <w:bCs/>
          <w:sz w:val="20"/>
          <w:szCs w:val="20"/>
        </w:rPr>
        <w:t xml:space="preserve"> With the Projector deposit be</w:t>
      </w:r>
      <w:r w:rsidRPr="00B80E43">
        <w:rPr>
          <w:bCs/>
          <w:sz w:val="20"/>
          <w:szCs w:val="20"/>
        </w:rPr>
        <w:t>ing</w:t>
      </w:r>
      <w:r w:rsidRPr="00B80E43">
        <w:rPr>
          <w:bCs/>
          <w:sz w:val="20"/>
          <w:szCs w:val="20"/>
        </w:rPr>
        <w:t xml:space="preserve"> $75</w:t>
      </w:r>
      <w:r w:rsidRPr="00B80E43">
        <w:rPr>
          <w:bCs/>
          <w:sz w:val="20"/>
          <w:szCs w:val="20"/>
        </w:rPr>
        <w:t xml:space="preserve"> and the </w:t>
      </w:r>
      <w:r w:rsidRPr="00B80E43">
        <w:rPr>
          <w:bCs/>
          <w:sz w:val="20"/>
          <w:szCs w:val="20"/>
        </w:rPr>
        <w:t xml:space="preserve">sound </w:t>
      </w:r>
      <w:r w:rsidRPr="00B80E43">
        <w:rPr>
          <w:bCs/>
          <w:sz w:val="20"/>
          <w:szCs w:val="20"/>
        </w:rPr>
        <w:t xml:space="preserve">system </w:t>
      </w:r>
      <w:r w:rsidRPr="00B80E43">
        <w:rPr>
          <w:bCs/>
          <w:sz w:val="20"/>
          <w:szCs w:val="20"/>
        </w:rPr>
        <w:t xml:space="preserve">deposit </w:t>
      </w:r>
      <w:r w:rsidRPr="00B80E43">
        <w:rPr>
          <w:bCs/>
          <w:sz w:val="20"/>
          <w:szCs w:val="20"/>
        </w:rPr>
        <w:t>being</w:t>
      </w:r>
      <w:r w:rsidRPr="00B80E43">
        <w:rPr>
          <w:bCs/>
          <w:sz w:val="20"/>
          <w:szCs w:val="20"/>
        </w:rPr>
        <w:t xml:space="preserve"> </w:t>
      </w:r>
      <w:r w:rsidRPr="00B80E43">
        <w:rPr>
          <w:bCs/>
          <w:sz w:val="20"/>
          <w:szCs w:val="20"/>
        </w:rPr>
        <w:t>$</w:t>
      </w:r>
      <w:r w:rsidRPr="00B80E43">
        <w:rPr>
          <w:bCs/>
          <w:sz w:val="20"/>
          <w:szCs w:val="20"/>
        </w:rPr>
        <w:t>50</w:t>
      </w:r>
      <w:r w:rsidRPr="00B80E43">
        <w:rPr>
          <w:bCs/>
          <w:sz w:val="20"/>
          <w:szCs w:val="20"/>
        </w:rPr>
        <w:t xml:space="preserve">. When the projector remote is returned </w:t>
      </w:r>
      <w:r w:rsidRPr="00B80E43">
        <w:rPr>
          <w:bCs/>
          <w:sz w:val="20"/>
          <w:szCs w:val="20"/>
        </w:rPr>
        <w:t xml:space="preserve">(in working order) </w:t>
      </w:r>
      <w:r w:rsidRPr="00B80E43">
        <w:rPr>
          <w:bCs/>
          <w:sz w:val="20"/>
          <w:szCs w:val="20"/>
        </w:rPr>
        <w:t xml:space="preserve">the deposit check will be returned. When the sound system is returned </w:t>
      </w:r>
      <w:r w:rsidRPr="00B80E43">
        <w:rPr>
          <w:bCs/>
          <w:sz w:val="20"/>
          <w:szCs w:val="20"/>
        </w:rPr>
        <w:t>(in working order)</w:t>
      </w:r>
      <w:r w:rsidRPr="00B80E43">
        <w:rPr>
          <w:bCs/>
          <w:sz w:val="20"/>
          <w:szCs w:val="20"/>
        </w:rPr>
        <w:t xml:space="preserve"> the deposit check will be returned. If either system is damaged or not returned within 2 days. The deposit will be retained (nonrefundable) and monetary damages to repair</w:t>
      </w:r>
      <w:r w:rsidR="00F77C82">
        <w:rPr>
          <w:bCs/>
          <w:sz w:val="20"/>
          <w:szCs w:val="20"/>
        </w:rPr>
        <w:t>/replace</w:t>
      </w:r>
      <w:r w:rsidRPr="00B80E43">
        <w:rPr>
          <w:bCs/>
          <w:sz w:val="20"/>
          <w:szCs w:val="20"/>
        </w:rPr>
        <w:t xml:space="preserve"> the equipment will be the responsibility of the user.  </w:t>
      </w:r>
    </w:p>
    <w:p w14:paraId="42AC8595" w14:textId="08ED9A82" w:rsidR="00B80E43" w:rsidRPr="00B80E43" w:rsidRDefault="00B80E43" w:rsidP="00B80E43">
      <w:pPr>
        <w:pStyle w:val="ListParagraph"/>
        <w:ind w:left="1800"/>
        <w:rPr>
          <w:bCs/>
          <w:sz w:val="20"/>
          <w:szCs w:val="20"/>
        </w:rPr>
      </w:pPr>
      <w:r w:rsidRPr="00B80E43">
        <w:rPr>
          <w:bCs/>
          <w:sz w:val="20"/>
          <w:szCs w:val="20"/>
        </w:rPr>
        <w:t>Projector Remote = $75</w:t>
      </w:r>
    </w:p>
    <w:p w14:paraId="7AE37D0B" w14:textId="013DE051" w:rsidR="00B80E43" w:rsidRPr="00B80E43" w:rsidRDefault="00B80E43" w:rsidP="00B80E43">
      <w:pPr>
        <w:pStyle w:val="ListParagraph"/>
        <w:ind w:left="1800"/>
        <w:rPr>
          <w:bCs/>
          <w:sz w:val="20"/>
          <w:szCs w:val="20"/>
        </w:rPr>
      </w:pPr>
      <w:r w:rsidRPr="00B80E43">
        <w:rPr>
          <w:bCs/>
          <w:sz w:val="20"/>
          <w:szCs w:val="20"/>
        </w:rPr>
        <w:t>Sound System remote/microphone = $50</w:t>
      </w:r>
    </w:p>
    <w:p w14:paraId="10E33D0A" w14:textId="303A502B" w:rsidR="009C2890" w:rsidRPr="00051A85" w:rsidRDefault="009C2890" w:rsidP="009C2890">
      <w:pPr>
        <w:pStyle w:val="ListParagraph"/>
        <w:numPr>
          <w:ilvl w:val="0"/>
          <w:numId w:val="1"/>
        </w:numPr>
        <w:rPr>
          <w:sz w:val="20"/>
          <w:szCs w:val="20"/>
        </w:rPr>
      </w:pPr>
      <w:r w:rsidRPr="00051A85">
        <w:rPr>
          <w:sz w:val="20"/>
          <w:szCs w:val="20"/>
        </w:rPr>
        <w:t>If setup is required, the evening before the Activities - 4 hours=$25.00</w:t>
      </w:r>
      <w:r w:rsidR="007D0691" w:rsidRPr="00051A85">
        <w:rPr>
          <w:sz w:val="20"/>
          <w:szCs w:val="20"/>
        </w:rPr>
        <w:t xml:space="preserve"> Township Resident rate</w:t>
      </w:r>
      <w:r w:rsidR="00051A85" w:rsidRPr="00051A85">
        <w:rPr>
          <w:sz w:val="20"/>
          <w:szCs w:val="20"/>
        </w:rPr>
        <w:t>s.</w:t>
      </w:r>
    </w:p>
    <w:p w14:paraId="78A96B8A" w14:textId="62ECC479" w:rsidR="009C2890" w:rsidRPr="00051A85" w:rsidRDefault="009C2890" w:rsidP="009C2890">
      <w:pPr>
        <w:pStyle w:val="ListParagraph"/>
        <w:numPr>
          <w:ilvl w:val="0"/>
          <w:numId w:val="1"/>
        </w:numPr>
        <w:rPr>
          <w:sz w:val="20"/>
          <w:szCs w:val="20"/>
        </w:rPr>
      </w:pPr>
      <w:r w:rsidRPr="00051A85">
        <w:rPr>
          <w:sz w:val="20"/>
          <w:szCs w:val="20"/>
        </w:rPr>
        <w:t>If setup is required, the day before the Activities – 8 hours= $50.00</w:t>
      </w:r>
      <w:r w:rsidR="007D0691" w:rsidRPr="00051A85">
        <w:rPr>
          <w:sz w:val="20"/>
          <w:szCs w:val="20"/>
        </w:rPr>
        <w:t xml:space="preserve"> Township Resident </w:t>
      </w:r>
      <w:r w:rsidR="00DF0676" w:rsidRPr="00051A85">
        <w:rPr>
          <w:sz w:val="20"/>
          <w:szCs w:val="20"/>
        </w:rPr>
        <w:t>rate</w:t>
      </w:r>
      <w:r w:rsidR="00051A85" w:rsidRPr="00051A85">
        <w:rPr>
          <w:sz w:val="20"/>
          <w:szCs w:val="20"/>
        </w:rPr>
        <w:t>s.</w:t>
      </w:r>
    </w:p>
    <w:p w14:paraId="724207A4" w14:textId="4CEE64C1" w:rsidR="00051A85" w:rsidRPr="00C95105" w:rsidRDefault="00051A85" w:rsidP="00C95105">
      <w:pPr>
        <w:pStyle w:val="ListParagraph"/>
        <w:numPr>
          <w:ilvl w:val="0"/>
          <w:numId w:val="1"/>
        </w:numPr>
        <w:rPr>
          <w:sz w:val="20"/>
          <w:szCs w:val="20"/>
        </w:rPr>
      </w:pPr>
      <w:r w:rsidRPr="00051A85">
        <w:rPr>
          <w:sz w:val="20"/>
          <w:szCs w:val="20"/>
        </w:rPr>
        <w:lastRenderedPageBreak/>
        <w:t>There will be no “For-Profit” Venues.</w:t>
      </w:r>
    </w:p>
    <w:p w14:paraId="07EFD402" w14:textId="652B74A1" w:rsidR="009C2890" w:rsidRPr="00051A85" w:rsidRDefault="007D0691" w:rsidP="00051A85">
      <w:pPr>
        <w:pStyle w:val="ListParagraph"/>
        <w:numPr>
          <w:ilvl w:val="0"/>
          <w:numId w:val="1"/>
        </w:numPr>
        <w:rPr>
          <w:sz w:val="20"/>
          <w:szCs w:val="20"/>
        </w:rPr>
      </w:pPr>
      <w:r w:rsidRPr="00051A85">
        <w:rPr>
          <w:sz w:val="20"/>
          <w:szCs w:val="20"/>
        </w:rPr>
        <w:t>No refund/s will be issued on a cancellation request without 60 days advance notification of cancellation</w:t>
      </w:r>
      <w:r w:rsidR="000B3148" w:rsidRPr="00051A85">
        <w:rPr>
          <w:sz w:val="20"/>
          <w:szCs w:val="20"/>
        </w:rPr>
        <w:t xml:space="preserve"> unless the Township</w:t>
      </w:r>
      <w:r w:rsidR="00C95105">
        <w:rPr>
          <w:sz w:val="20"/>
          <w:szCs w:val="20"/>
        </w:rPr>
        <w:t xml:space="preserve"> Clerk</w:t>
      </w:r>
      <w:r w:rsidR="000B3148" w:rsidRPr="00051A85">
        <w:rPr>
          <w:sz w:val="20"/>
          <w:szCs w:val="20"/>
        </w:rPr>
        <w:t xml:space="preserve"> amends/approves of an exception</w:t>
      </w:r>
      <w:r w:rsidRPr="00051A85">
        <w:rPr>
          <w:sz w:val="20"/>
          <w:szCs w:val="20"/>
        </w:rPr>
        <w:t xml:space="preserve">. </w:t>
      </w:r>
    </w:p>
    <w:p w14:paraId="383392CC" w14:textId="345489DE" w:rsidR="0020028E" w:rsidRPr="00051A85" w:rsidRDefault="0020028E" w:rsidP="0020028E">
      <w:pPr>
        <w:pStyle w:val="ListParagraph"/>
        <w:numPr>
          <w:ilvl w:val="0"/>
          <w:numId w:val="1"/>
        </w:numPr>
        <w:rPr>
          <w:sz w:val="20"/>
          <w:szCs w:val="20"/>
        </w:rPr>
      </w:pPr>
      <w:r w:rsidRPr="00051A85">
        <w:rPr>
          <w:sz w:val="20"/>
          <w:szCs w:val="20"/>
        </w:rPr>
        <w:t>If liquor is served during Lessee’s use of the premises, Lessee shall furnish appropriate insurance coverage insuring the Township and furnishing Lessor with a copy of the insurance contract.  No minor/s shall be served or consume alcoholic beverages on the property. The use of drugs by anyone is prohibited.</w:t>
      </w:r>
      <w:r w:rsidR="00E454EF">
        <w:rPr>
          <w:sz w:val="20"/>
          <w:szCs w:val="20"/>
        </w:rPr>
        <w:t xml:space="preserve">  </w:t>
      </w:r>
    </w:p>
    <w:p w14:paraId="3901E2B7" w14:textId="34125072" w:rsidR="0020028E" w:rsidRPr="00051A85" w:rsidRDefault="00511F0F" w:rsidP="00996290">
      <w:pPr>
        <w:pStyle w:val="ListParagraph"/>
        <w:numPr>
          <w:ilvl w:val="0"/>
          <w:numId w:val="1"/>
        </w:numPr>
        <w:rPr>
          <w:sz w:val="20"/>
          <w:szCs w:val="20"/>
        </w:rPr>
      </w:pPr>
      <w:r w:rsidRPr="00051A85">
        <w:rPr>
          <w:sz w:val="20"/>
          <w:szCs w:val="20"/>
        </w:rPr>
        <w:t xml:space="preserve">Tenants shall not assign, </w:t>
      </w:r>
      <w:r w:rsidR="00B80E43" w:rsidRPr="00051A85">
        <w:rPr>
          <w:sz w:val="20"/>
          <w:szCs w:val="20"/>
        </w:rPr>
        <w:t>transfer,</w:t>
      </w:r>
      <w:r w:rsidRPr="00051A85">
        <w:rPr>
          <w:sz w:val="20"/>
          <w:szCs w:val="20"/>
        </w:rPr>
        <w:t xml:space="preserve"> or sublet this lease of said premises, or any part thereof, without the written consent of the Township.</w:t>
      </w:r>
    </w:p>
    <w:p w14:paraId="5995AEA8" w14:textId="3BED69A9" w:rsidR="00511F0F" w:rsidRPr="00051A85" w:rsidRDefault="00511F0F" w:rsidP="00996290">
      <w:pPr>
        <w:pStyle w:val="ListParagraph"/>
        <w:numPr>
          <w:ilvl w:val="0"/>
          <w:numId w:val="1"/>
        </w:numPr>
        <w:rPr>
          <w:sz w:val="20"/>
          <w:szCs w:val="20"/>
        </w:rPr>
      </w:pPr>
      <w:r w:rsidRPr="00051A85">
        <w:rPr>
          <w:sz w:val="20"/>
          <w:szCs w:val="20"/>
        </w:rPr>
        <w:t xml:space="preserve">Tenants shall at no time under this agreement charge a cover charge or admittance fee to </w:t>
      </w:r>
      <w:r w:rsidR="00B80E43" w:rsidRPr="00051A85">
        <w:rPr>
          <w:sz w:val="20"/>
          <w:szCs w:val="20"/>
        </w:rPr>
        <w:t>this</w:t>
      </w:r>
      <w:r w:rsidRPr="00051A85">
        <w:rPr>
          <w:sz w:val="20"/>
          <w:szCs w:val="20"/>
        </w:rPr>
        <w:t xml:space="preserve"> property without prior written consent of the township.</w:t>
      </w:r>
    </w:p>
    <w:p w14:paraId="7645323D" w14:textId="23BC6E42" w:rsidR="00511F0F" w:rsidRPr="00051A85" w:rsidRDefault="00511F0F" w:rsidP="00996290">
      <w:pPr>
        <w:pStyle w:val="ListParagraph"/>
        <w:numPr>
          <w:ilvl w:val="0"/>
          <w:numId w:val="1"/>
        </w:numPr>
        <w:rPr>
          <w:sz w:val="20"/>
          <w:szCs w:val="20"/>
        </w:rPr>
      </w:pPr>
      <w:r w:rsidRPr="00051A85">
        <w:rPr>
          <w:sz w:val="20"/>
          <w:szCs w:val="20"/>
        </w:rPr>
        <w:t xml:space="preserve">Tenant shall be liable and responsible for any and all damages or injury to said premises or any person or property thereon during the period of occupancy hereunder, and shall reimburse, </w:t>
      </w:r>
      <w:r w:rsidR="00B80E43" w:rsidRPr="00051A85">
        <w:rPr>
          <w:sz w:val="20"/>
          <w:szCs w:val="20"/>
        </w:rPr>
        <w:t>indemnify,</w:t>
      </w:r>
      <w:r w:rsidRPr="00051A85">
        <w:rPr>
          <w:sz w:val="20"/>
          <w:szCs w:val="20"/>
        </w:rPr>
        <w:t xml:space="preserve"> and save the Township fully harmless therefrom.</w:t>
      </w:r>
    </w:p>
    <w:p w14:paraId="4F7B771B" w14:textId="226D33BB" w:rsidR="00511F0F" w:rsidRPr="00051A85" w:rsidRDefault="00511F0F" w:rsidP="00996290">
      <w:pPr>
        <w:pStyle w:val="ListParagraph"/>
        <w:numPr>
          <w:ilvl w:val="0"/>
          <w:numId w:val="1"/>
        </w:numPr>
        <w:rPr>
          <w:sz w:val="20"/>
          <w:szCs w:val="20"/>
        </w:rPr>
      </w:pPr>
      <w:r w:rsidRPr="00051A85">
        <w:rPr>
          <w:sz w:val="20"/>
          <w:szCs w:val="20"/>
        </w:rPr>
        <w:t>Tenant shall not take any kind of trailer or vehicle inside the building.</w:t>
      </w:r>
    </w:p>
    <w:p w14:paraId="52664B7F" w14:textId="41151B5C" w:rsidR="00511F0F" w:rsidRPr="00051A85" w:rsidRDefault="00511F0F" w:rsidP="00996290">
      <w:pPr>
        <w:pStyle w:val="ListParagraph"/>
        <w:numPr>
          <w:ilvl w:val="0"/>
          <w:numId w:val="1"/>
        </w:numPr>
        <w:rPr>
          <w:sz w:val="20"/>
          <w:szCs w:val="20"/>
        </w:rPr>
      </w:pPr>
      <w:r w:rsidRPr="00051A85">
        <w:rPr>
          <w:sz w:val="20"/>
          <w:szCs w:val="20"/>
        </w:rPr>
        <w:t>Tenant shall return the property to the Township in the same condition received immediately following occupancy, this includes the kitchen and restroom facilities. When cleaning o</w:t>
      </w:r>
      <w:r w:rsidR="00D536EB" w:rsidRPr="00051A85">
        <w:rPr>
          <w:sz w:val="20"/>
          <w:szCs w:val="20"/>
        </w:rPr>
        <w:t>n Sunday please be finished by 10:00 A.M. unless instructed otherwise by the Township Clerk.</w:t>
      </w:r>
    </w:p>
    <w:p w14:paraId="28462519" w14:textId="76392D31" w:rsidR="00303F23" w:rsidRPr="00051A85" w:rsidRDefault="00D536EB" w:rsidP="00303F23">
      <w:pPr>
        <w:pStyle w:val="ListParagraph"/>
        <w:numPr>
          <w:ilvl w:val="0"/>
          <w:numId w:val="1"/>
        </w:numPr>
        <w:rPr>
          <w:sz w:val="20"/>
          <w:szCs w:val="20"/>
        </w:rPr>
      </w:pPr>
      <w:r w:rsidRPr="00051A85">
        <w:rPr>
          <w:sz w:val="20"/>
          <w:szCs w:val="20"/>
        </w:rPr>
        <w:t xml:space="preserve">All tape or other decorations shall be removed </w:t>
      </w:r>
      <w:r w:rsidR="00540495" w:rsidRPr="00051A85">
        <w:rPr>
          <w:sz w:val="20"/>
          <w:szCs w:val="20"/>
        </w:rPr>
        <w:t>from</w:t>
      </w:r>
      <w:r w:rsidRPr="00051A85">
        <w:rPr>
          <w:sz w:val="20"/>
          <w:szCs w:val="20"/>
        </w:rPr>
        <w:t xml:space="preserve"> the tables. All garbage is to be placed in plastic bags provided by BTWP. And tied tightly. Place in dumpster in the parking area behind the kitchen. </w:t>
      </w:r>
      <w:r w:rsidR="00303F23" w:rsidRPr="00051A85">
        <w:rPr>
          <w:sz w:val="20"/>
          <w:szCs w:val="20"/>
        </w:rPr>
        <w:t>A small amount of floor soap</w:t>
      </w:r>
      <w:r w:rsidRPr="00051A85">
        <w:rPr>
          <w:sz w:val="20"/>
          <w:szCs w:val="20"/>
        </w:rPr>
        <w:t xml:space="preserve"> is provided and may be </w:t>
      </w:r>
      <w:r w:rsidR="005817CD" w:rsidRPr="00051A85">
        <w:rPr>
          <w:sz w:val="20"/>
          <w:szCs w:val="20"/>
        </w:rPr>
        <w:t>used when cleaning floors. Do not put anything on the floor (such as corn meal) to make it slippery for dancing, etc. Close all windows, lock all windows, lock all doors, and turn off all the lights when leaving then building.</w:t>
      </w:r>
      <w:r w:rsidR="00303F23" w:rsidRPr="00051A85">
        <w:rPr>
          <w:sz w:val="20"/>
          <w:szCs w:val="20"/>
        </w:rPr>
        <w:t xml:space="preserve"> No standing on tables or chairs. Tables must remain in the building. Tables and </w:t>
      </w:r>
      <w:r w:rsidR="00174871">
        <w:rPr>
          <w:sz w:val="20"/>
          <w:szCs w:val="20"/>
        </w:rPr>
        <w:t xml:space="preserve">chairs </w:t>
      </w:r>
      <w:r w:rsidR="0043204E">
        <w:rPr>
          <w:sz w:val="20"/>
          <w:szCs w:val="20"/>
        </w:rPr>
        <w:t xml:space="preserve">are </w:t>
      </w:r>
      <w:r w:rsidR="00303F23" w:rsidRPr="00051A85">
        <w:rPr>
          <w:sz w:val="20"/>
          <w:szCs w:val="20"/>
        </w:rPr>
        <w:t xml:space="preserve">NOT for outside use. </w:t>
      </w:r>
      <w:r w:rsidR="00303F23" w:rsidRPr="00051A85">
        <w:rPr>
          <w:b/>
          <w:bCs/>
          <w:sz w:val="20"/>
          <w:szCs w:val="20"/>
        </w:rPr>
        <w:t>ABSOLUTLY NO SMOKING IN THE BUILDING</w:t>
      </w:r>
      <w:r w:rsidR="00303F23" w:rsidRPr="00051A85">
        <w:rPr>
          <w:sz w:val="20"/>
          <w:szCs w:val="20"/>
        </w:rPr>
        <w:t xml:space="preserve">. </w:t>
      </w:r>
    </w:p>
    <w:p w14:paraId="3FA1973E" w14:textId="66A5F0D9" w:rsidR="00303F23" w:rsidRPr="00051A85" w:rsidRDefault="00303F23" w:rsidP="00303F23">
      <w:pPr>
        <w:pStyle w:val="ListParagraph"/>
        <w:numPr>
          <w:ilvl w:val="0"/>
          <w:numId w:val="1"/>
        </w:numPr>
        <w:rPr>
          <w:sz w:val="20"/>
          <w:szCs w:val="20"/>
        </w:rPr>
      </w:pPr>
      <w:r w:rsidRPr="00051A85">
        <w:rPr>
          <w:sz w:val="20"/>
          <w:szCs w:val="20"/>
        </w:rPr>
        <w:t xml:space="preserve">There are two thermostats for heating, or air conditioning, one is behind the bar, the other is in the stage area. They can be adjusted up or down but please return them to original setting when you leave the building. </w:t>
      </w:r>
    </w:p>
    <w:p w14:paraId="07159BDD" w14:textId="62B318F1" w:rsidR="00303F23" w:rsidRPr="00051A85" w:rsidRDefault="00303F23" w:rsidP="00303F23">
      <w:pPr>
        <w:pStyle w:val="ListParagraph"/>
        <w:numPr>
          <w:ilvl w:val="0"/>
          <w:numId w:val="1"/>
        </w:numPr>
        <w:rPr>
          <w:sz w:val="20"/>
          <w:szCs w:val="20"/>
        </w:rPr>
      </w:pPr>
      <w:r w:rsidRPr="00051A85">
        <w:rPr>
          <w:sz w:val="20"/>
          <w:szCs w:val="20"/>
        </w:rPr>
        <w:t>Tenant understands and agrees that no decorations are to be attached to the walls, ceiling, curtains or windows inside the Township Hall and no posters or sighs attached to the outside of the building. Decorations may be attached to the wires that are installed close to the ceiling.</w:t>
      </w:r>
    </w:p>
    <w:p w14:paraId="0BD0CA11" w14:textId="66E5208E" w:rsidR="00303F23" w:rsidRPr="00051A85" w:rsidRDefault="00303F23" w:rsidP="00303F23">
      <w:pPr>
        <w:pStyle w:val="ListParagraph"/>
        <w:numPr>
          <w:ilvl w:val="0"/>
          <w:numId w:val="1"/>
        </w:numPr>
        <w:rPr>
          <w:sz w:val="20"/>
          <w:szCs w:val="20"/>
        </w:rPr>
      </w:pPr>
      <w:r w:rsidRPr="00051A85">
        <w:rPr>
          <w:sz w:val="20"/>
          <w:szCs w:val="20"/>
        </w:rPr>
        <w:t xml:space="preserve">Should any of the foregoing dates of occupancy by the Tenant conflict with any necessary public Township business requiring the use </w:t>
      </w:r>
      <w:r w:rsidR="00397D77" w:rsidRPr="00051A85">
        <w:rPr>
          <w:sz w:val="20"/>
          <w:szCs w:val="20"/>
        </w:rPr>
        <w:t>of said</w:t>
      </w:r>
      <w:r w:rsidRPr="00051A85">
        <w:rPr>
          <w:sz w:val="20"/>
          <w:szCs w:val="20"/>
        </w:rPr>
        <w:t xml:space="preserve"> premises, </w:t>
      </w:r>
      <w:r w:rsidR="00A66F9F" w:rsidRPr="00051A85">
        <w:rPr>
          <w:sz w:val="20"/>
          <w:szCs w:val="20"/>
        </w:rPr>
        <w:t>Tenant agrees to a cancellation of said lease for said dates by said BTWP.</w:t>
      </w:r>
    </w:p>
    <w:p w14:paraId="7F1EE709" w14:textId="69CB7D2A" w:rsidR="00A66F9F" w:rsidRPr="00051A85" w:rsidRDefault="00A66F9F" w:rsidP="00303F23">
      <w:pPr>
        <w:pStyle w:val="ListParagraph"/>
        <w:numPr>
          <w:ilvl w:val="0"/>
          <w:numId w:val="1"/>
        </w:numPr>
        <w:rPr>
          <w:sz w:val="20"/>
          <w:szCs w:val="20"/>
        </w:rPr>
      </w:pPr>
      <w:r w:rsidRPr="00051A85">
        <w:rPr>
          <w:sz w:val="20"/>
          <w:szCs w:val="20"/>
        </w:rPr>
        <w:t>Upon signature below, Tenant does fully understand the agreement, and deems himself OR herself responsible for said property during occupancy. Any damage done to the</w:t>
      </w:r>
      <w:r w:rsidR="007F3505" w:rsidRPr="00051A85">
        <w:rPr>
          <w:sz w:val="20"/>
          <w:szCs w:val="20"/>
        </w:rPr>
        <w:t xml:space="preserve"> </w:t>
      </w:r>
      <w:r w:rsidR="00B80E43" w:rsidRPr="00051A85">
        <w:rPr>
          <w:sz w:val="20"/>
          <w:szCs w:val="20"/>
        </w:rPr>
        <w:t>property,</w:t>
      </w:r>
      <w:r w:rsidR="007F3505" w:rsidRPr="00051A85">
        <w:rPr>
          <w:sz w:val="20"/>
          <w:szCs w:val="20"/>
        </w:rPr>
        <w:t xml:space="preserve"> or the</w:t>
      </w:r>
      <w:r w:rsidRPr="00051A85">
        <w:rPr>
          <w:sz w:val="20"/>
          <w:szCs w:val="20"/>
        </w:rPr>
        <w:t xml:space="preserve"> lawn area will be repaired at Tenant’s expense.</w:t>
      </w:r>
    </w:p>
    <w:p w14:paraId="262E626D" w14:textId="168F9535" w:rsidR="00A66F9F" w:rsidRPr="00051A85" w:rsidRDefault="00A66F9F" w:rsidP="00303F23">
      <w:pPr>
        <w:pStyle w:val="ListParagraph"/>
        <w:numPr>
          <w:ilvl w:val="0"/>
          <w:numId w:val="1"/>
        </w:numPr>
        <w:rPr>
          <w:sz w:val="20"/>
          <w:szCs w:val="20"/>
        </w:rPr>
      </w:pPr>
      <w:r w:rsidRPr="00051A85">
        <w:rPr>
          <w:sz w:val="20"/>
          <w:szCs w:val="20"/>
        </w:rPr>
        <w:t>Time is deemed of the essence of the agreement. I</w:t>
      </w:r>
      <w:r w:rsidR="007F3505" w:rsidRPr="00051A85">
        <w:rPr>
          <w:sz w:val="20"/>
          <w:szCs w:val="20"/>
        </w:rPr>
        <w:t>N</w:t>
      </w:r>
      <w:r w:rsidRPr="00051A85">
        <w:rPr>
          <w:sz w:val="20"/>
          <w:szCs w:val="20"/>
        </w:rPr>
        <w:t xml:space="preserve"> WITNESS WHEREOF, the parties hereto have executed this Agreement the day and the date first written above.</w:t>
      </w:r>
    </w:p>
    <w:p w14:paraId="7A0CFE62" w14:textId="080C33FB" w:rsidR="00B80E43" w:rsidRPr="00B80E43" w:rsidRDefault="009C2890" w:rsidP="00B80E43">
      <w:pPr>
        <w:pStyle w:val="ListParagraph"/>
        <w:numPr>
          <w:ilvl w:val="0"/>
          <w:numId w:val="1"/>
        </w:numPr>
        <w:rPr>
          <w:sz w:val="20"/>
          <w:szCs w:val="20"/>
        </w:rPr>
      </w:pPr>
      <w:r w:rsidRPr="00051A85">
        <w:rPr>
          <w:sz w:val="20"/>
          <w:szCs w:val="20"/>
        </w:rPr>
        <w:t xml:space="preserve">On the </w:t>
      </w:r>
      <w:r w:rsidR="007D0691" w:rsidRPr="00051A85">
        <w:rPr>
          <w:sz w:val="20"/>
          <w:szCs w:val="20"/>
        </w:rPr>
        <w:t xml:space="preserve">business </w:t>
      </w:r>
      <w:r w:rsidRPr="00051A85">
        <w:rPr>
          <w:sz w:val="20"/>
          <w:szCs w:val="20"/>
        </w:rPr>
        <w:t xml:space="preserve">day prior to the Activity, the key to the Township Hall shall be provided to the Tenant. The Tenant is required to return the Township Hall </w:t>
      </w:r>
      <w:r w:rsidR="009B121A" w:rsidRPr="00051A85">
        <w:rPr>
          <w:sz w:val="20"/>
          <w:szCs w:val="20"/>
        </w:rPr>
        <w:t xml:space="preserve">key </w:t>
      </w:r>
      <w:r w:rsidRPr="00051A85">
        <w:rPr>
          <w:sz w:val="20"/>
          <w:szCs w:val="20"/>
        </w:rPr>
        <w:t>when the Activity has concluded.  A drop box is provided for key returns.</w:t>
      </w:r>
    </w:p>
    <w:p w14:paraId="23B3446D" w14:textId="2F54CC5C" w:rsidR="00A66F9F" w:rsidRPr="00051A85" w:rsidRDefault="00A66F9F" w:rsidP="00A66F9F">
      <w:pPr>
        <w:pStyle w:val="ListParagraph"/>
        <w:ind w:left="1080"/>
        <w:rPr>
          <w:sz w:val="20"/>
          <w:szCs w:val="20"/>
        </w:rPr>
      </w:pPr>
    </w:p>
    <w:p w14:paraId="6330B931" w14:textId="2E457F28" w:rsidR="00A66F9F" w:rsidRPr="00051A85" w:rsidRDefault="00A66F9F" w:rsidP="00A66F9F">
      <w:pPr>
        <w:pStyle w:val="ListParagraph"/>
        <w:ind w:left="1080"/>
        <w:rPr>
          <w:sz w:val="20"/>
          <w:szCs w:val="20"/>
        </w:rPr>
      </w:pPr>
      <w:r w:rsidRPr="00051A85">
        <w:rPr>
          <w:sz w:val="20"/>
          <w:szCs w:val="20"/>
        </w:rPr>
        <w:t>TOWNSHIP OF BRUCE A MUNICIPAL CORPORATION</w:t>
      </w:r>
    </w:p>
    <w:p w14:paraId="2ABA7328" w14:textId="61707609" w:rsidR="0020028E" w:rsidRPr="00051A85" w:rsidRDefault="0020028E" w:rsidP="0020028E">
      <w:pPr>
        <w:pStyle w:val="ListParagraph"/>
        <w:ind w:left="1080"/>
        <w:rPr>
          <w:sz w:val="20"/>
          <w:szCs w:val="20"/>
        </w:rPr>
      </w:pPr>
    </w:p>
    <w:p w14:paraId="326D28B6" w14:textId="4F3BBE27" w:rsidR="00A66F9F" w:rsidRPr="00051A85" w:rsidRDefault="00A66F9F" w:rsidP="0020028E">
      <w:pPr>
        <w:pStyle w:val="ListParagraph"/>
        <w:ind w:left="1080"/>
        <w:rPr>
          <w:sz w:val="20"/>
          <w:szCs w:val="20"/>
        </w:rPr>
      </w:pPr>
      <w:r w:rsidRPr="00051A85">
        <w:rPr>
          <w:sz w:val="20"/>
          <w:szCs w:val="20"/>
        </w:rPr>
        <w:t>Tenant Signature _____________________________________   Date ______________</w:t>
      </w:r>
    </w:p>
    <w:p w14:paraId="0F2F0017" w14:textId="3C0C56CE" w:rsidR="00A66F9F" w:rsidRPr="00051A85" w:rsidRDefault="00A66F9F" w:rsidP="0020028E">
      <w:pPr>
        <w:pStyle w:val="ListParagraph"/>
        <w:ind w:left="1080"/>
        <w:rPr>
          <w:sz w:val="20"/>
          <w:szCs w:val="20"/>
        </w:rPr>
      </w:pPr>
      <w:r w:rsidRPr="00051A85">
        <w:rPr>
          <w:sz w:val="20"/>
          <w:szCs w:val="20"/>
        </w:rPr>
        <w:t>Tenant Address _______________________________________ Phone ___________</w:t>
      </w:r>
      <w:r w:rsidRPr="00051A85">
        <w:rPr>
          <w:sz w:val="20"/>
          <w:szCs w:val="20"/>
        </w:rPr>
        <w:softHyphen/>
        <w:t>_</w:t>
      </w:r>
      <w:r w:rsidR="007F3505" w:rsidRPr="00051A85">
        <w:rPr>
          <w:sz w:val="20"/>
          <w:szCs w:val="20"/>
        </w:rPr>
        <w:t>_</w:t>
      </w:r>
    </w:p>
    <w:p w14:paraId="406AFD7E" w14:textId="77777777" w:rsidR="009C2890" w:rsidRPr="00051A85" w:rsidRDefault="009C2890" w:rsidP="0020028E">
      <w:pPr>
        <w:pStyle w:val="ListParagraph"/>
        <w:ind w:left="1080"/>
        <w:rPr>
          <w:sz w:val="20"/>
          <w:szCs w:val="20"/>
        </w:rPr>
      </w:pPr>
    </w:p>
    <w:p w14:paraId="440B27C9" w14:textId="2DD11D5E" w:rsidR="00996290" w:rsidRPr="00051A85" w:rsidRDefault="00A66F9F" w:rsidP="00A66F9F">
      <w:pPr>
        <w:pStyle w:val="ListParagraph"/>
        <w:ind w:left="1080"/>
        <w:rPr>
          <w:sz w:val="20"/>
          <w:szCs w:val="20"/>
        </w:rPr>
      </w:pPr>
      <w:r w:rsidRPr="00051A85">
        <w:rPr>
          <w:sz w:val="20"/>
          <w:szCs w:val="20"/>
        </w:rPr>
        <w:t>Township Signature __________________________________</w:t>
      </w:r>
      <w:r w:rsidRPr="00051A85">
        <w:rPr>
          <w:sz w:val="20"/>
          <w:szCs w:val="20"/>
        </w:rPr>
        <w:softHyphen/>
        <w:t>__ Date ______________</w:t>
      </w:r>
    </w:p>
    <w:sectPr w:rsidR="00996290" w:rsidRPr="00051A85" w:rsidSect="009C2890">
      <w:headerReference w:type="default" r:id="rId7"/>
      <w:pgSz w:w="12240" w:h="15840"/>
      <w:pgMar w:top="1440" w:right="1080" w:bottom="1440"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0D59" w14:textId="77777777" w:rsidR="00931D3D" w:rsidRDefault="00931D3D" w:rsidP="00F44748">
      <w:pPr>
        <w:spacing w:after="0" w:line="240" w:lineRule="auto"/>
      </w:pPr>
      <w:r>
        <w:separator/>
      </w:r>
    </w:p>
  </w:endnote>
  <w:endnote w:type="continuationSeparator" w:id="0">
    <w:p w14:paraId="320D1E1F" w14:textId="77777777" w:rsidR="00931D3D" w:rsidRDefault="00931D3D" w:rsidP="00F4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D5E9" w14:textId="77777777" w:rsidR="00931D3D" w:rsidRDefault="00931D3D" w:rsidP="00F44748">
      <w:pPr>
        <w:spacing w:after="0" w:line="240" w:lineRule="auto"/>
      </w:pPr>
      <w:r>
        <w:separator/>
      </w:r>
    </w:p>
  </w:footnote>
  <w:footnote w:type="continuationSeparator" w:id="0">
    <w:p w14:paraId="0E0A1F48" w14:textId="77777777" w:rsidR="00931D3D" w:rsidRDefault="00931D3D" w:rsidP="00F4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3CB" w14:textId="74F0DF84" w:rsidR="002209DE" w:rsidRDefault="002209DE" w:rsidP="001C064E">
    <w:pPr>
      <w:pStyle w:val="Header"/>
      <w:rPr>
        <w:b/>
        <w:bCs/>
        <w:sz w:val="40"/>
        <w:szCs w:val="40"/>
      </w:rPr>
    </w:pPr>
    <w:r>
      <w:rPr>
        <w:noProof/>
      </w:rPr>
      <w:drawing>
        <wp:anchor distT="0" distB="0" distL="114300" distR="114300" simplePos="0" relativeHeight="251658240" behindDoc="1" locked="0" layoutInCell="1" allowOverlap="1" wp14:anchorId="460A2C05" wp14:editId="5819500D">
          <wp:simplePos x="0" y="0"/>
          <wp:positionH relativeFrom="column">
            <wp:posOffset>2609850</wp:posOffset>
          </wp:positionH>
          <wp:positionV relativeFrom="paragraph">
            <wp:posOffset>146685</wp:posOffset>
          </wp:positionV>
          <wp:extent cx="3154680" cy="1618488"/>
          <wp:effectExtent l="0" t="0" r="7620" b="1270"/>
          <wp:wrapNone/>
          <wp:docPr id="1" name="Picture 1"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ce twp pic 1.jpg"/>
                  <pic:cNvPicPr/>
                </pic:nvPicPr>
                <pic:blipFill>
                  <a:blip r:embed="rId1">
                    <a:extLst>
                      <a:ext uri="{28A0092B-C50C-407E-A947-70E740481C1C}">
                        <a14:useLocalDpi xmlns:a14="http://schemas.microsoft.com/office/drawing/2010/main" val="0"/>
                      </a:ext>
                    </a:extLst>
                  </a:blip>
                  <a:stretch>
                    <a:fillRect/>
                  </a:stretch>
                </pic:blipFill>
                <pic:spPr>
                  <a:xfrm>
                    <a:off x="0" y="0"/>
                    <a:ext cx="3154680" cy="1618488"/>
                  </a:xfrm>
                  <a:prstGeom prst="rect">
                    <a:avLst/>
                  </a:prstGeom>
                </pic:spPr>
              </pic:pic>
            </a:graphicData>
          </a:graphic>
          <wp14:sizeRelH relativeFrom="margin">
            <wp14:pctWidth>0</wp14:pctWidth>
          </wp14:sizeRelH>
          <wp14:sizeRelV relativeFrom="margin">
            <wp14:pctHeight>0</wp14:pctHeight>
          </wp14:sizeRelV>
        </wp:anchor>
      </w:drawing>
    </w:r>
  </w:p>
  <w:p w14:paraId="62630E6C" w14:textId="2E8658B0" w:rsidR="002209DE" w:rsidRDefault="001C064E" w:rsidP="001C064E">
    <w:pPr>
      <w:pStyle w:val="Header"/>
      <w:rPr>
        <w:b/>
        <w:bCs/>
        <w:sz w:val="40"/>
        <w:szCs w:val="40"/>
      </w:rPr>
    </w:pPr>
    <w:r w:rsidRPr="002209DE">
      <w:rPr>
        <w:b/>
        <w:bCs/>
        <w:sz w:val="40"/>
        <w:szCs w:val="40"/>
      </w:rPr>
      <w:t>BRUCE TOWNSHIP</w:t>
    </w:r>
  </w:p>
  <w:p w14:paraId="12546289" w14:textId="381282DE" w:rsidR="002209DE" w:rsidRDefault="001C064E" w:rsidP="001C064E">
    <w:pPr>
      <w:pStyle w:val="Header"/>
      <w:rPr>
        <w:sz w:val="28"/>
        <w:szCs w:val="28"/>
      </w:rPr>
    </w:pPr>
    <w:r w:rsidRPr="00F86B14">
      <w:rPr>
        <w:sz w:val="28"/>
        <w:szCs w:val="28"/>
      </w:rPr>
      <w:t>3156 E 12 MIL</w:t>
    </w:r>
    <w:r>
      <w:rPr>
        <w:sz w:val="28"/>
        <w:szCs w:val="28"/>
      </w:rPr>
      <w:t>E ROAD</w:t>
    </w:r>
  </w:p>
  <w:p w14:paraId="3CA5FC04" w14:textId="01A3689C" w:rsidR="001C064E" w:rsidRDefault="001C064E" w:rsidP="001C064E">
    <w:pPr>
      <w:pStyle w:val="Header"/>
      <w:rPr>
        <w:sz w:val="28"/>
        <w:szCs w:val="28"/>
      </w:rPr>
    </w:pPr>
    <w:r>
      <w:rPr>
        <w:sz w:val="28"/>
        <w:szCs w:val="28"/>
      </w:rPr>
      <w:t>DAFTER, MICHIGAN 49724</w:t>
    </w:r>
    <w:r w:rsidR="002209DE">
      <w:rPr>
        <w:sz w:val="28"/>
        <w:szCs w:val="28"/>
      </w:rPr>
      <w:t xml:space="preserve">               </w:t>
    </w:r>
  </w:p>
  <w:p w14:paraId="46C1EB23" w14:textId="77777777" w:rsidR="001C064E" w:rsidRDefault="001C064E" w:rsidP="001C064E">
    <w:pPr>
      <w:pStyle w:val="Header"/>
      <w:rPr>
        <w:sz w:val="28"/>
        <w:szCs w:val="28"/>
      </w:rPr>
    </w:pPr>
    <w:r>
      <w:rPr>
        <w:sz w:val="28"/>
        <w:szCs w:val="28"/>
      </w:rPr>
      <w:t>PHONE: 906-635-3058</w:t>
    </w:r>
  </w:p>
  <w:p w14:paraId="18668318" w14:textId="346ED385" w:rsidR="001C064E" w:rsidRDefault="001C064E" w:rsidP="001C064E">
    <w:pPr>
      <w:pStyle w:val="Header"/>
      <w:rPr>
        <w:sz w:val="28"/>
        <w:szCs w:val="28"/>
      </w:rPr>
    </w:pPr>
    <w:r>
      <w:rPr>
        <w:sz w:val="28"/>
        <w:szCs w:val="28"/>
      </w:rPr>
      <w:t xml:space="preserve"> FAX:      906-635-0112</w:t>
    </w:r>
  </w:p>
  <w:p w14:paraId="2FC00058" w14:textId="77777777" w:rsidR="001C064E" w:rsidRDefault="001C064E" w:rsidP="001C064E">
    <w:pPr>
      <w:pStyle w:val="Header"/>
      <w:rPr>
        <w:sz w:val="28"/>
        <w:szCs w:val="28"/>
      </w:rPr>
    </w:pPr>
    <w:r>
      <w:rPr>
        <w:sz w:val="28"/>
        <w:szCs w:val="28"/>
      </w:rPr>
      <w:t xml:space="preserve">WEB SITE: </w:t>
    </w:r>
    <w:hyperlink r:id="rId2" w:history="1">
      <w:r w:rsidRPr="00EF1EB8">
        <w:rPr>
          <w:rStyle w:val="Hyperlink"/>
          <w:sz w:val="28"/>
          <w:szCs w:val="28"/>
        </w:rPr>
        <w:t>www.brucetownship.net</w:t>
      </w:r>
    </w:hyperlink>
  </w:p>
  <w:p w14:paraId="73D9F486" w14:textId="667C00C2" w:rsidR="001C064E" w:rsidRDefault="000B3148" w:rsidP="000B3148">
    <w:pPr>
      <w:pStyle w:val="Header"/>
      <w:rPr>
        <w:sz w:val="28"/>
        <w:szCs w:val="28"/>
      </w:rPr>
    </w:pPr>
    <w:r>
      <w:rPr>
        <w:sz w:val="28"/>
        <w:szCs w:val="28"/>
      </w:rPr>
      <w:t>Or Email BTWPCLERK@LIGHTHOUSE.NET</w:t>
    </w:r>
  </w:p>
  <w:p w14:paraId="0B86C09A" w14:textId="77777777" w:rsidR="001C064E" w:rsidRDefault="001C064E" w:rsidP="001C064E">
    <w:pPr>
      <w:pStyle w:val="Header"/>
    </w:pPr>
    <w:r w:rsidRPr="002D253B">
      <w:rPr>
        <w:sz w:val="36"/>
        <w:szCs w:val="36"/>
      </w:rPr>
      <w:t>LEASE OF BRUCE TOWNSHIP PROPERTY</w:t>
    </w:r>
  </w:p>
  <w:p w14:paraId="6044C169" w14:textId="5C0CC8AD" w:rsidR="00F44748" w:rsidRDefault="00F44748" w:rsidP="00511F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7398C"/>
    <w:multiLevelType w:val="hybridMultilevel"/>
    <w:tmpl w:val="0D62A402"/>
    <w:lvl w:ilvl="0" w:tplc="EB84E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48"/>
    <w:rsid w:val="00031D48"/>
    <w:rsid w:val="00035063"/>
    <w:rsid w:val="00051A85"/>
    <w:rsid w:val="000B3148"/>
    <w:rsid w:val="000D11D8"/>
    <w:rsid w:val="000F25EA"/>
    <w:rsid w:val="00114FB6"/>
    <w:rsid w:val="00115FC9"/>
    <w:rsid w:val="00171ED4"/>
    <w:rsid w:val="00174871"/>
    <w:rsid w:val="001C064E"/>
    <w:rsid w:val="001C551E"/>
    <w:rsid w:val="0020028E"/>
    <w:rsid w:val="002209DE"/>
    <w:rsid w:val="002D253B"/>
    <w:rsid w:val="00303F23"/>
    <w:rsid w:val="00397D77"/>
    <w:rsid w:val="003B0ACF"/>
    <w:rsid w:val="004319CB"/>
    <w:rsid w:val="0043204E"/>
    <w:rsid w:val="004F7B15"/>
    <w:rsid w:val="00511F0F"/>
    <w:rsid w:val="00540495"/>
    <w:rsid w:val="005817CD"/>
    <w:rsid w:val="005A1B1D"/>
    <w:rsid w:val="00613C71"/>
    <w:rsid w:val="006C71EB"/>
    <w:rsid w:val="007645D7"/>
    <w:rsid w:val="007D0691"/>
    <w:rsid w:val="007F3505"/>
    <w:rsid w:val="00931D3D"/>
    <w:rsid w:val="0095353F"/>
    <w:rsid w:val="00996290"/>
    <w:rsid w:val="009B121A"/>
    <w:rsid w:val="009C2890"/>
    <w:rsid w:val="009D521E"/>
    <w:rsid w:val="00A66F9F"/>
    <w:rsid w:val="00A823AE"/>
    <w:rsid w:val="00A90EF9"/>
    <w:rsid w:val="00B80E43"/>
    <w:rsid w:val="00B97D78"/>
    <w:rsid w:val="00BB2437"/>
    <w:rsid w:val="00BB2F0B"/>
    <w:rsid w:val="00C95105"/>
    <w:rsid w:val="00CA4414"/>
    <w:rsid w:val="00CC09C0"/>
    <w:rsid w:val="00D5116F"/>
    <w:rsid w:val="00D536EB"/>
    <w:rsid w:val="00DA0790"/>
    <w:rsid w:val="00DA3587"/>
    <w:rsid w:val="00DA5896"/>
    <w:rsid w:val="00DB4482"/>
    <w:rsid w:val="00DF0676"/>
    <w:rsid w:val="00DF0878"/>
    <w:rsid w:val="00DF2D62"/>
    <w:rsid w:val="00E02CDF"/>
    <w:rsid w:val="00E454EF"/>
    <w:rsid w:val="00EE4A63"/>
    <w:rsid w:val="00F315C8"/>
    <w:rsid w:val="00F44748"/>
    <w:rsid w:val="00F77C82"/>
    <w:rsid w:val="00FA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6E8C7"/>
  <w15:chartTrackingRefBased/>
  <w15:docId w15:val="{3C968BCB-3C40-492A-87B0-EAAE675F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748"/>
  </w:style>
  <w:style w:type="paragraph" w:styleId="Footer">
    <w:name w:val="footer"/>
    <w:basedOn w:val="Normal"/>
    <w:link w:val="FooterChar"/>
    <w:uiPriority w:val="99"/>
    <w:unhideWhenUsed/>
    <w:rsid w:val="00F44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748"/>
  </w:style>
  <w:style w:type="character" w:styleId="Hyperlink">
    <w:name w:val="Hyperlink"/>
    <w:basedOn w:val="DefaultParagraphFont"/>
    <w:uiPriority w:val="99"/>
    <w:unhideWhenUsed/>
    <w:rsid w:val="002D253B"/>
    <w:rPr>
      <w:color w:val="0563C1" w:themeColor="hyperlink"/>
      <w:u w:val="single"/>
    </w:rPr>
  </w:style>
  <w:style w:type="character" w:styleId="UnresolvedMention">
    <w:name w:val="Unresolved Mention"/>
    <w:basedOn w:val="DefaultParagraphFont"/>
    <w:uiPriority w:val="99"/>
    <w:semiHidden/>
    <w:unhideWhenUsed/>
    <w:rsid w:val="002D253B"/>
    <w:rPr>
      <w:color w:val="605E5C"/>
      <w:shd w:val="clear" w:color="auto" w:fill="E1DFDD"/>
    </w:rPr>
  </w:style>
  <w:style w:type="paragraph" w:styleId="ListParagraph">
    <w:name w:val="List Paragraph"/>
    <w:basedOn w:val="Normal"/>
    <w:uiPriority w:val="34"/>
    <w:qFormat/>
    <w:rsid w:val="00DA3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rucetownship.ne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Ruth LaJoie</cp:lastModifiedBy>
  <cp:revision>2</cp:revision>
  <cp:lastPrinted>2020-08-31T18:59:00Z</cp:lastPrinted>
  <dcterms:created xsi:type="dcterms:W3CDTF">2021-06-29T16:33:00Z</dcterms:created>
  <dcterms:modified xsi:type="dcterms:W3CDTF">2021-06-29T16:33:00Z</dcterms:modified>
</cp:coreProperties>
</file>